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8A8" w:rsidRDefault="004F18A8" w:rsidP="004F18A8">
      <w:pPr>
        <w:pStyle w:val="Overskrift1"/>
      </w:pPr>
      <w:r w:rsidRPr="00075CE3">
        <w:rPr>
          <w:i/>
          <w:iCs/>
        </w:rPr>
        <w:t xml:space="preserve">Instruktion for drift og vedligeholdelse af </w:t>
      </w:r>
      <w:r w:rsidRPr="00882A13">
        <w:rPr>
          <w:i/>
          <w:iCs/>
        </w:rPr>
        <w:t xml:space="preserve">kloakledninger </w:t>
      </w:r>
      <w:r w:rsidRPr="00075CE3">
        <w:rPr>
          <w:i/>
          <w:iCs/>
        </w:rPr>
        <w:t>renoveret med Aarsleff strømpen</w:t>
      </w:r>
    </w:p>
    <w:p w:rsidR="004F18A8" w:rsidRPr="00075CE3" w:rsidRDefault="004F18A8" w:rsidP="004F18A8">
      <w:pPr>
        <w:pStyle w:val="Overskrift2"/>
      </w:pPr>
      <w:r>
        <w:t>Ledninger i jord – vandrette</w:t>
      </w:r>
    </w:p>
    <w:p w:rsidR="004F18A8" w:rsidRPr="00E30827" w:rsidRDefault="004F18A8" w:rsidP="004F18A8">
      <w:r w:rsidRPr="00E30827">
        <w:t xml:space="preserve">Medfør lov nr. 988 (Autorisationsloven) skal kloakmesteren ved afleveringen give ejeren/brugeren instruktion i drift og vedligehold af det udførte afløbsanlæg. </w:t>
      </w:r>
    </w:p>
    <w:p w:rsidR="004F18A8" w:rsidRPr="00E30827" w:rsidRDefault="004F18A8" w:rsidP="004F18A8"/>
    <w:p w:rsidR="004F18A8" w:rsidRPr="00E30827" w:rsidRDefault="004F18A8" w:rsidP="004F18A8">
      <w:r w:rsidRPr="00E30827">
        <w:t xml:space="preserve">Et afløbsanlæg består af afløbsinstallationer fra køkken, bad, toilet, produktionsfaciliteter mv. samt installationer under og i terræn som tagbrønde, spulebrønde, stikledninger etc. Fra disse installationer ledes regn- og spildevand videre til det offentlige ledningsnet. </w:t>
      </w:r>
    </w:p>
    <w:p w:rsidR="004F18A8" w:rsidRPr="00E30827" w:rsidRDefault="004F18A8" w:rsidP="004F18A8"/>
    <w:p w:rsidR="004F18A8" w:rsidRPr="00E30827" w:rsidRDefault="004F18A8" w:rsidP="004F18A8">
      <w:r w:rsidRPr="00E30827">
        <w:t>For at opnå de bedste driftsbetingelser for anlægget, anbefales jævnlig tilsyn af afløbsanlægget og denne driftsvejledning bør derfor følges:</w:t>
      </w:r>
    </w:p>
    <w:p w:rsidR="004F18A8" w:rsidRPr="00E30827" w:rsidRDefault="004F18A8" w:rsidP="004F18A8">
      <w:pPr>
        <w:numPr>
          <w:ilvl w:val="0"/>
          <w:numId w:val="1"/>
        </w:numPr>
      </w:pPr>
      <w:r w:rsidRPr="00E30827">
        <w:t>Klude, bleer, hygiejnebind, vatpinde, grus eller andre lignende uopløselige stoffer og materialer må ikke komme i kloakken.</w:t>
      </w:r>
    </w:p>
    <w:p w:rsidR="004F18A8" w:rsidRPr="00E30827" w:rsidRDefault="004F18A8" w:rsidP="004F18A8">
      <w:pPr>
        <w:numPr>
          <w:ilvl w:val="0"/>
          <w:numId w:val="1"/>
        </w:numPr>
      </w:pPr>
      <w:r w:rsidRPr="00E30827">
        <w:t>Gulvafløb i omklædnings- og baderum samt i kælderrum skal være forsynet med vandlåse. Riste og vandlåse skal jævnligt renses, og der skal foretages en kraftig gennemskylning med vand, f.eks. ved hjælp af en haveslange.</w:t>
      </w:r>
    </w:p>
    <w:p w:rsidR="004F18A8" w:rsidRPr="00E30827" w:rsidRDefault="004F18A8" w:rsidP="004F18A8">
      <w:pPr>
        <w:numPr>
          <w:ilvl w:val="0"/>
          <w:numId w:val="1"/>
        </w:numPr>
      </w:pPr>
      <w:r w:rsidRPr="00E30827">
        <w:t>Lyskasser skal være forsynet med afløb. Bunden af lyskassen og afløbsriste skal mindst 2 gange om året renses for at blade, papir og lignende, der kan stoppe afløbene.</w:t>
      </w:r>
    </w:p>
    <w:p w:rsidR="004F18A8" w:rsidRPr="00E30827" w:rsidRDefault="004F18A8" w:rsidP="004F18A8">
      <w:pPr>
        <w:numPr>
          <w:ilvl w:val="0"/>
          <w:numId w:val="1"/>
        </w:numPr>
      </w:pPr>
      <w:r w:rsidRPr="00E30827">
        <w:t xml:space="preserve">Alle brønde som afleder regnvand (tagbrønde, nedløbsbrønde til overfladevand etc.) skal passere en </w:t>
      </w:r>
      <w:proofErr w:type="spellStart"/>
      <w:r w:rsidRPr="00E30827">
        <w:t>sandfangsbrønd</w:t>
      </w:r>
      <w:proofErr w:type="spellEnd"/>
      <w:r w:rsidRPr="00E30827">
        <w:t xml:space="preserve"> inden vandet ledes til offentligt ledningsnet eller faskine. Dette sandfang skal oprenses for sand og kloakslam mindst én gang årligt for at sikre at systemet ikke stopper til.</w:t>
      </w:r>
    </w:p>
    <w:p w:rsidR="004F18A8" w:rsidRPr="00E30827" w:rsidRDefault="004F18A8" w:rsidP="004F18A8">
      <w:pPr>
        <w:numPr>
          <w:ilvl w:val="0"/>
          <w:numId w:val="1"/>
        </w:numPr>
      </w:pPr>
      <w:r w:rsidRPr="00E30827">
        <w:t>Tagrender skal renses for blade om efteråret lige efter løvfald.</w:t>
      </w:r>
    </w:p>
    <w:p w:rsidR="004F18A8" w:rsidRPr="00E30827" w:rsidRDefault="004F18A8" w:rsidP="004F18A8">
      <w:pPr>
        <w:numPr>
          <w:ilvl w:val="0"/>
          <w:numId w:val="1"/>
        </w:numPr>
      </w:pPr>
      <w:r w:rsidRPr="00E30827">
        <w:t>Dræn omkring kælder skal være sluttet til nedløbsbrønd med sandfang. Kontrollér regelmæssigt, at drænet virker ved at kigge ned i brøndene for at se om der er tilstrømning af vand fra drænene. Sandfang anbefales skal oprenset 2-4 gange det første år, derefter 1-2 gange årligt.</w:t>
      </w:r>
    </w:p>
    <w:p w:rsidR="004F18A8" w:rsidRPr="00E30827" w:rsidRDefault="004F18A8" w:rsidP="004F18A8">
      <w:pPr>
        <w:numPr>
          <w:ilvl w:val="0"/>
          <w:numId w:val="1"/>
        </w:numPr>
      </w:pPr>
      <w:r w:rsidRPr="00E30827">
        <w:t xml:space="preserve">Nedgangsbrønde skal tilses jævnligt og aflejringer på banketter og trin fjernes ved spuling med haveslange. </w:t>
      </w:r>
    </w:p>
    <w:p w:rsidR="004F18A8" w:rsidRPr="00E30827" w:rsidRDefault="004F18A8" w:rsidP="004F18A8"/>
    <w:p w:rsidR="004F18A8" w:rsidRPr="00E30827" w:rsidRDefault="004F18A8" w:rsidP="004F18A8">
      <w:r w:rsidRPr="00E30827">
        <w:t>Overordnet er der flere grunde til, at tilse og rense afløbsanlægget med jævne mellemrum:</w:t>
      </w:r>
    </w:p>
    <w:p w:rsidR="004F18A8" w:rsidRPr="00E30827" w:rsidRDefault="004F18A8" w:rsidP="004F18A8">
      <w:pPr>
        <w:numPr>
          <w:ilvl w:val="0"/>
          <w:numId w:val="2"/>
        </w:numPr>
      </w:pPr>
      <w:r w:rsidRPr="00E30827">
        <w:t>For at sikre den optimal hydrauliske kapacitet. (Ledningens evne til at aflede spildevand)</w:t>
      </w:r>
    </w:p>
    <w:p w:rsidR="004F18A8" w:rsidRPr="00E30827" w:rsidRDefault="004F18A8" w:rsidP="004F18A8">
      <w:pPr>
        <w:numPr>
          <w:ilvl w:val="0"/>
          <w:numId w:val="2"/>
        </w:numPr>
      </w:pPr>
      <w:r w:rsidRPr="00E30827">
        <w:t>Forstoppelser og blokeringer i ledninger og brønde skal forhindres i at opstå.</w:t>
      </w:r>
    </w:p>
    <w:p w:rsidR="004F18A8" w:rsidRPr="00E30827" w:rsidRDefault="004F18A8" w:rsidP="004F18A8">
      <w:pPr>
        <w:numPr>
          <w:ilvl w:val="0"/>
          <w:numId w:val="2"/>
        </w:numPr>
      </w:pPr>
      <w:r w:rsidRPr="00E30827">
        <w:t>Risiko for forurening fra evt. opstuvede brønde skal mindskes</w:t>
      </w:r>
    </w:p>
    <w:p w:rsidR="004F18A8" w:rsidRPr="00E30827" w:rsidRDefault="004F18A8" w:rsidP="004F18A8">
      <w:pPr>
        <w:numPr>
          <w:ilvl w:val="0"/>
          <w:numId w:val="2"/>
        </w:numPr>
      </w:pPr>
      <w:r w:rsidRPr="00E30827">
        <w:t>For at minimere antallet af driftsstop på afløbsanlægget. (Ved f.eks. pumpebrønde, højtvandslukkere etc.)</w:t>
      </w:r>
    </w:p>
    <w:p w:rsidR="004F18A8" w:rsidRPr="00FF390F" w:rsidRDefault="004F18A8" w:rsidP="004F18A8"/>
    <w:p w:rsidR="004F18A8" w:rsidRPr="00FF390F" w:rsidRDefault="004F18A8" w:rsidP="004F18A8">
      <w:pPr>
        <w:pStyle w:val="Overskrift2"/>
      </w:pPr>
      <w:r w:rsidRPr="00FF390F">
        <w:t>Rensning af kloakledninger</w:t>
      </w:r>
    </w:p>
    <w:p w:rsidR="004F18A8" w:rsidRDefault="004F18A8" w:rsidP="004F18A8">
      <w:r w:rsidRPr="00E30827">
        <w:t>Vi anbefaler at rensning af ledninger foretages i henhold til renseklasse B (spulehoved med maks. arbejdstryk på 100 bar). I strømpeforede ledninger må der ikke benyttes mekaniske skærende værktøjer som f.eks. kæder, knive, bor og spiraler, da disse beskadiger strømpeforingen.</w:t>
      </w:r>
    </w:p>
    <w:p w:rsidR="004F18A8" w:rsidRPr="00E30827" w:rsidRDefault="004F18A8" w:rsidP="004F18A8"/>
    <w:p w:rsidR="004F18A8" w:rsidRPr="00E30827" w:rsidRDefault="004F18A8" w:rsidP="004F18A8">
      <w:r w:rsidRPr="00E30827">
        <w:t>Såfremt spildevand er tilsat kemikalier skal det tilsikres, at afløbsledningen kan modstå disse stoffer og at ledningen efterfølgende gennemskylles med rigelige mængder rent vand.</w:t>
      </w:r>
    </w:p>
    <w:p w:rsidR="004F18A8" w:rsidRPr="00E30827" w:rsidRDefault="004F18A8" w:rsidP="004F18A8"/>
    <w:p w:rsidR="004F18A8" w:rsidRPr="00471809" w:rsidRDefault="004F18A8" w:rsidP="004F18A8">
      <w:r w:rsidRPr="00E30827">
        <w:t>Rensning af ledninger anbefales udført med jævne intervaller eksempelvis hvert 3. år. (afhængigt af forbrug og størrelse på afløbsanlægget). Eftersyn af gennemløbs- og pumpebrønde anbefales udført med kortere intervaller, eksempelvis hvert år ligeledes afhængigt af forbrug og størrelse på afløbsanlægget.</w:t>
      </w:r>
    </w:p>
    <w:p w:rsidR="00F21E52" w:rsidRPr="004F18A8" w:rsidRDefault="00F21E52" w:rsidP="004F18A8"/>
    <w:sectPr w:rsidR="00F21E52" w:rsidRPr="004F18A8" w:rsidSect="001334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794" w:bottom="993" w:left="1134" w:header="709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33C" w:rsidRDefault="00DC433C" w:rsidP="00EA01B9">
      <w:r>
        <w:separator/>
      </w:r>
    </w:p>
  </w:endnote>
  <w:endnote w:type="continuationSeparator" w:id="0">
    <w:p w:rsidR="00DC433C" w:rsidRDefault="00DC433C" w:rsidP="00EA0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809" w:rsidRDefault="00471809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809" w:rsidRPr="00605750" w:rsidRDefault="00471809">
    <w:pPr>
      <w:pStyle w:val="Sidefod"/>
      <w:rPr>
        <w:rStyle w:val="Svagfremhvning"/>
      </w:rPr>
    </w:pPr>
    <w:r w:rsidRPr="00605750">
      <w:rPr>
        <w:rStyle w:val="Svagfremhvning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809" w:rsidRDefault="00471809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33C" w:rsidRDefault="00DC433C" w:rsidP="00EA01B9">
      <w:r>
        <w:separator/>
      </w:r>
    </w:p>
  </w:footnote>
  <w:footnote w:type="continuationSeparator" w:id="0">
    <w:p w:rsidR="00DC433C" w:rsidRDefault="00DC433C" w:rsidP="00EA01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809" w:rsidRDefault="00471809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809" w:rsidRDefault="00471809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809" w:rsidRDefault="00471809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7DE"/>
    <w:multiLevelType w:val="hybridMultilevel"/>
    <w:tmpl w:val="DADAA14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2307C"/>
    <w:multiLevelType w:val="hybridMultilevel"/>
    <w:tmpl w:val="5FCC8D3C"/>
    <w:lvl w:ilvl="0" w:tplc="0406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">
    <w:nsid w:val="055E04E5"/>
    <w:multiLevelType w:val="hybridMultilevel"/>
    <w:tmpl w:val="DED2D0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FB7ED9"/>
    <w:multiLevelType w:val="hybridMultilevel"/>
    <w:tmpl w:val="412491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731DF3"/>
    <w:multiLevelType w:val="hybridMultilevel"/>
    <w:tmpl w:val="31FCD6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4E7087"/>
    <w:multiLevelType w:val="hybridMultilevel"/>
    <w:tmpl w:val="68DC50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5705"/>
    <w:rsid w:val="00052586"/>
    <w:rsid w:val="00071AC5"/>
    <w:rsid w:val="00075CE3"/>
    <w:rsid w:val="00076917"/>
    <w:rsid w:val="00076A1B"/>
    <w:rsid w:val="000E0E73"/>
    <w:rsid w:val="000E265F"/>
    <w:rsid w:val="000E5B57"/>
    <w:rsid w:val="000E7501"/>
    <w:rsid w:val="00115AEF"/>
    <w:rsid w:val="00122A2B"/>
    <w:rsid w:val="00133481"/>
    <w:rsid w:val="00136128"/>
    <w:rsid w:val="00144A1B"/>
    <w:rsid w:val="00153DF8"/>
    <w:rsid w:val="00170BD7"/>
    <w:rsid w:val="00172C11"/>
    <w:rsid w:val="001F17A2"/>
    <w:rsid w:val="001F542D"/>
    <w:rsid w:val="001F61E3"/>
    <w:rsid w:val="0020631F"/>
    <w:rsid w:val="00210EC2"/>
    <w:rsid w:val="00220128"/>
    <w:rsid w:val="00220499"/>
    <w:rsid w:val="0023486A"/>
    <w:rsid w:val="002518BB"/>
    <w:rsid w:val="00294BC8"/>
    <w:rsid w:val="002D3235"/>
    <w:rsid w:val="003170C6"/>
    <w:rsid w:val="00327FB8"/>
    <w:rsid w:val="00331E16"/>
    <w:rsid w:val="003332BF"/>
    <w:rsid w:val="00377508"/>
    <w:rsid w:val="003C0A76"/>
    <w:rsid w:val="00471809"/>
    <w:rsid w:val="004C0F10"/>
    <w:rsid w:val="004C142A"/>
    <w:rsid w:val="004F18A8"/>
    <w:rsid w:val="005044B6"/>
    <w:rsid w:val="0053261A"/>
    <w:rsid w:val="00555524"/>
    <w:rsid w:val="005B7C9A"/>
    <w:rsid w:val="005E33C0"/>
    <w:rsid w:val="005E6CCE"/>
    <w:rsid w:val="00605750"/>
    <w:rsid w:val="00614240"/>
    <w:rsid w:val="00622A23"/>
    <w:rsid w:val="00647D38"/>
    <w:rsid w:val="006750DD"/>
    <w:rsid w:val="006A279B"/>
    <w:rsid w:val="006A6372"/>
    <w:rsid w:val="006C183D"/>
    <w:rsid w:val="00726920"/>
    <w:rsid w:val="00764BE3"/>
    <w:rsid w:val="007A4D65"/>
    <w:rsid w:val="007B2FED"/>
    <w:rsid w:val="007C4CF4"/>
    <w:rsid w:val="00800499"/>
    <w:rsid w:val="008242F5"/>
    <w:rsid w:val="008267BA"/>
    <w:rsid w:val="00851A5B"/>
    <w:rsid w:val="00865579"/>
    <w:rsid w:val="00867715"/>
    <w:rsid w:val="00876DF0"/>
    <w:rsid w:val="00882A13"/>
    <w:rsid w:val="00891E8F"/>
    <w:rsid w:val="008A7AD4"/>
    <w:rsid w:val="008B53C4"/>
    <w:rsid w:val="008F2448"/>
    <w:rsid w:val="00921C35"/>
    <w:rsid w:val="00950219"/>
    <w:rsid w:val="009F1C20"/>
    <w:rsid w:val="00A5748C"/>
    <w:rsid w:val="00AD4065"/>
    <w:rsid w:val="00B238D7"/>
    <w:rsid w:val="00B34DFA"/>
    <w:rsid w:val="00B43B7E"/>
    <w:rsid w:val="00B46666"/>
    <w:rsid w:val="00B70670"/>
    <w:rsid w:val="00BD0E0D"/>
    <w:rsid w:val="00C11237"/>
    <w:rsid w:val="00C35C95"/>
    <w:rsid w:val="00C3676E"/>
    <w:rsid w:val="00C4497F"/>
    <w:rsid w:val="00C64B04"/>
    <w:rsid w:val="00CB7010"/>
    <w:rsid w:val="00CE43B1"/>
    <w:rsid w:val="00CF6622"/>
    <w:rsid w:val="00D42015"/>
    <w:rsid w:val="00D42C03"/>
    <w:rsid w:val="00D75DDE"/>
    <w:rsid w:val="00D8193B"/>
    <w:rsid w:val="00D86485"/>
    <w:rsid w:val="00D96AF5"/>
    <w:rsid w:val="00DA75C9"/>
    <w:rsid w:val="00DC433C"/>
    <w:rsid w:val="00E13958"/>
    <w:rsid w:val="00E229A6"/>
    <w:rsid w:val="00E2464D"/>
    <w:rsid w:val="00E30827"/>
    <w:rsid w:val="00E35603"/>
    <w:rsid w:val="00E36C54"/>
    <w:rsid w:val="00E56A0E"/>
    <w:rsid w:val="00EA01B9"/>
    <w:rsid w:val="00EC21E7"/>
    <w:rsid w:val="00EC5524"/>
    <w:rsid w:val="00EE6B44"/>
    <w:rsid w:val="00F21E52"/>
    <w:rsid w:val="00F2346E"/>
    <w:rsid w:val="00FA23B1"/>
    <w:rsid w:val="00FB34F4"/>
    <w:rsid w:val="00FB68EA"/>
    <w:rsid w:val="00FF390F"/>
    <w:rsid w:val="00FF5584"/>
    <w:rsid w:val="00FF5705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D741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next w:val="Ingenafstand"/>
    <w:qFormat/>
    <w:rsid w:val="000E0E73"/>
    <w:rPr>
      <w:rFonts w:ascii="Arial" w:hAnsi="Arial" w:cs="Arial"/>
      <w:sz w:val="20"/>
      <w:szCs w:val="20"/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71AC5"/>
    <w:pPr>
      <w:keepNext/>
      <w:keepLines/>
      <w:spacing w:before="120" w:after="120"/>
      <w:contextualSpacing/>
      <w:outlineLvl w:val="0"/>
    </w:pPr>
    <w:rPr>
      <w:rFonts w:eastAsiaTheme="majorEastAsia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3261A"/>
    <w:pPr>
      <w:keepNext/>
      <w:keepLines/>
      <w:spacing w:before="120"/>
      <w:outlineLvl w:val="1"/>
    </w:pPr>
    <w:rPr>
      <w:rFonts w:eastAsiaTheme="majorEastAsia"/>
      <w:b/>
      <w:bCs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96AF5"/>
    <w:pPr>
      <w:keepNext/>
      <w:keepLines/>
      <w:spacing w:before="120" w:after="120"/>
      <w:outlineLvl w:val="2"/>
    </w:pPr>
    <w:rPr>
      <w:rFonts w:eastAsiaTheme="majorEastAsia"/>
      <w:b/>
      <w:bCs/>
      <w:i/>
      <w:color w:val="868685"/>
      <w:sz w:val="22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91E8F"/>
    <w:pPr>
      <w:keepNext/>
      <w:keepLines/>
      <w:outlineLvl w:val="3"/>
    </w:pPr>
    <w:rPr>
      <w:rFonts w:eastAsiaTheme="majorEastAsia"/>
      <w:b/>
      <w:bCs/>
      <w:iCs/>
      <w:lang w:val="en-US"/>
    </w:rPr>
  </w:style>
  <w:style w:type="paragraph" w:styleId="Overskrift7">
    <w:name w:val="heading 7"/>
    <w:basedOn w:val="Normal"/>
    <w:next w:val="Normal"/>
    <w:link w:val="Overskrift7Tegn"/>
    <w:qFormat/>
    <w:rsid w:val="00D42C03"/>
    <w:pPr>
      <w:keepNext/>
      <w:widowControl w:val="0"/>
      <w:outlineLvl w:val="6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rsid w:val="00891E8F"/>
    <w:rPr>
      <w:rFonts w:ascii="Arial" w:hAnsi="Arial" w:cs="Arial"/>
      <w:sz w:val="20"/>
      <w:szCs w:val="20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71AC5"/>
    <w:rPr>
      <w:rFonts w:ascii="Arial" w:eastAsiaTheme="majorEastAsia" w:hAnsi="Arial" w:cs="Arial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3261A"/>
    <w:rPr>
      <w:rFonts w:ascii="Arial" w:eastAsiaTheme="majorEastAsia" w:hAnsi="Arial" w:cs="Arial"/>
      <w:b/>
      <w:bCs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D96AF5"/>
    <w:rPr>
      <w:rFonts w:ascii="Arial" w:eastAsiaTheme="majorEastAsia" w:hAnsi="Arial" w:cs="Arial"/>
      <w:b/>
      <w:bCs/>
      <w:i/>
      <w:color w:val="868685"/>
      <w:szCs w:val="20"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891E8F"/>
    <w:rPr>
      <w:rFonts w:ascii="Arial" w:eastAsiaTheme="majorEastAsia" w:hAnsi="Arial" w:cs="Arial"/>
      <w:b/>
      <w:bCs/>
      <w:iCs/>
      <w:sz w:val="20"/>
      <w:szCs w:val="20"/>
    </w:rPr>
  </w:style>
  <w:style w:type="character" w:styleId="Fremhv">
    <w:name w:val="Emphasis"/>
    <w:basedOn w:val="Standardskrifttypeiafsnit"/>
    <w:uiPriority w:val="20"/>
    <w:qFormat/>
    <w:rsid w:val="000E0E73"/>
    <w:rPr>
      <w:rFonts w:ascii="Arial" w:hAnsi="Arial"/>
      <w:color w:val="auto"/>
      <w:sz w:val="20"/>
      <w:szCs w:val="16"/>
      <w:u w:val="single"/>
    </w:rPr>
  </w:style>
  <w:style w:type="character" w:styleId="Svagfremhvning">
    <w:name w:val="Subtle Emphasis"/>
    <w:basedOn w:val="Standardskrifttypeiafsnit"/>
    <w:uiPriority w:val="19"/>
    <w:qFormat/>
    <w:rsid w:val="00891E8F"/>
    <w:rPr>
      <w:color w:val="808080" w:themeColor="text1" w:themeTint="7F"/>
      <w:sz w:val="16"/>
      <w:szCs w:val="16"/>
    </w:rPr>
  </w:style>
  <w:style w:type="paragraph" w:customStyle="1" w:styleId="Normalkursiv">
    <w:name w:val="Normal kursiv"/>
    <w:basedOn w:val="Normal"/>
    <w:link w:val="NormalkursivTegn"/>
    <w:qFormat/>
    <w:rsid w:val="00891E8F"/>
    <w:rPr>
      <w:i/>
    </w:rPr>
  </w:style>
  <w:style w:type="character" w:customStyle="1" w:styleId="NormalkursivTegn">
    <w:name w:val="Normal kursiv Tegn"/>
    <w:basedOn w:val="Standardskrifttypeiafsnit"/>
    <w:link w:val="Normalkursiv"/>
    <w:rsid w:val="00891E8F"/>
    <w:rPr>
      <w:rFonts w:ascii="Arial" w:hAnsi="Arial" w:cs="Arial"/>
      <w:i/>
      <w:sz w:val="20"/>
      <w:szCs w:val="20"/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EA01B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EA01B9"/>
    <w:rPr>
      <w:rFonts w:ascii="Arial" w:hAnsi="Arial" w:cs="Arial"/>
      <w:sz w:val="20"/>
      <w:szCs w:val="20"/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EA01B9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EA01B9"/>
    <w:rPr>
      <w:rFonts w:ascii="Arial" w:hAnsi="Arial" w:cs="Arial"/>
      <w:sz w:val="20"/>
      <w:szCs w:val="20"/>
      <w:lang w:val="da-DK"/>
    </w:rPr>
  </w:style>
  <w:style w:type="character" w:customStyle="1" w:styleId="Overskrift7Tegn">
    <w:name w:val="Overskrift 7 Tegn"/>
    <w:basedOn w:val="Standardskrifttypeiafsnit"/>
    <w:link w:val="Overskrift7"/>
    <w:rsid w:val="00D42C03"/>
    <w:rPr>
      <w:rFonts w:ascii="Arial" w:hAnsi="Arial" w:cs="Arial"/>
      <w:sz w:val="20"/>
      <w:szCs w:val="20"/>
      <w:u w:val="single"/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0575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05750"/>
    <w:rPr>
      <w:rFonts w:ascii="Tahoma" w:hAnsi="Tahoma" w:cs="Tahoma"/>
      <w:sz w:val="16"/>
      <w:szCs w:val="16"/>
      <w:lang w:val="da-DK"/>
    </w:rPr>
  </w:style>
  <w:style w:type="paragraph" w:styleId="Listeafsnit">
    <w:name w:val="List Paragraph"/>
    <w:basedOn w:val="Normal"/>
    <w:uiPriority w:val="34"/>
    <w:qFormat/>
    <w:rsid w:val="00EC21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31C3EF8D2DD8C84CB0D1487EE0E0E9A9" ma:contentTypeVersion="1" ma:contentTypeDescription="GetOrganized dokument" ma:contentTypeScope="" ma:versionID="b626fdb9824c1d490e8b275ffa76724f">
  <xsd:schema xmlns:xsd="http://www.w3.org/2001/XMLSchema" xmlns:xs="http://www.w3.org/2001/XMLSchema" xmlns:p="http://schemas.microsoft.com/office/2006/metadata/properties" xmlns:ns1="http://schemas.microsoft.com/sharepoint/v3" xmlns:ns2="6bbe2efa-cb31-488c-8f87-b718f504c5c2" targetNamespace="http://schemas.microsoft.com/office/2006/metadata/properties" ma:root="true" ma:fieldsID="9af9df20dc7fc90b0a7842ee445c6328" ns1:_="" ns2:_="">
    <xsd:import namespace="http://schemas.microsoft.com/sharepoint/v3"/>
    <xsd:import namespace="6bbe2efa-cb31-488c-8f87-b718f504c5c2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CompoundDocumentTemplate" minOccurs="0"/>
                <xsd:element ref="ns2:R_x00f8_rbase_x0020_h_x00e5_ndtering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LocalAttachment" minOccurs="0"/>
                <xsd:element ref="ns1:RegistrationDate" minOccurs="0"/>
                <xsd:element ref="ns1:CaseRecordNumber" minOccurs="0"/>
                <xsd:element ref="ns1:MailHasAttachments" minOccurs="0"/>
                <xsd:element ref="ns1:CCMSystemID" minOccurs="0"/>
                <xsd:element ref="ns1:WasEncrypted" minOccurs="0"/>
                <xsd:element ref="ns1:WasSigned" minOccurs="0"/>
                <xsd:element ref="ns1:CCMTemplateName" minOccurs="0"/>
                <xsd:element ref="ns1:CCMTemplateVersion" minOccurs="0"/>
                <xsd:element ref="ns1:CCMTemplat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ID" ma:index="11" nillable="true" ma:displayName="Sags ID" ma:default="Tildeler" ma:internalName="CaseID" ma:readOnly="true">
      <xsd:simpleType>
        <xsd:restriction base="dms:Text"/>
      </xsd:simpleType>
    </xsd:element>
    <xsd:element name="DocID" ma:index="12" nillable="true" ma:displayName="Dok ID" ma:default="Tildeler" ma:internalName="DocID" ma:readOnly="true">
      <xsd:simpleType>
        <xsd:restriction base="dms:Text"/>
      </xsd:simpleType>
    </xsd:element>
    <xsd:element name="Finalized" ma:index="13" nillable="true" ma:displayName="Endeligt" ma:default="False" ma:internalName="Finalized" ma:readOnly="true">
      <xsd:simpleType>
        <xsd:restriction base="dms:Boolean"/>
      </xsd:simpleType>
    </xsd:element>
    <xsd:element name="Related" ma:index="14" nillable="true" ma:displayName="Vedhæftet dokument" ma:default="False" ma:internalName="Related" ma:readOnly="true">
      <xsd:simpleType>
        <xsd:restriction base="dms:Boolean"/>
      </xsd:simpleType>
    </xsd:element>
    <xsd:element name="LocalAttachment" ma:index="15" nillable="true" ma:displayName="Local Attachment" ma:default="False" ma:description="" ma:internalName="LocalAttachment" ma:readOnly="true">
      <xsd:simpleType>
        <xsd:restriction base="dms:Boolean"/>
      </xsd:simpleType>
    </xsd:element>
    <xsd:element name="RegistrationDate" ma:index="16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17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MailHasAttachments" ma:index="18" nillable="true" ma:displayName="E-mail har vedhæftede filer" ma:default="False" ma:internalName="MailHasAttachments" ma:readOnly="true">
      <xsd:simpleType>
        <xsd:restriction base="dms:Boolean"/>
      </xsd:simpleType>
    </xsd:element>
    <xsd:element name="CCMSystemID" ma:index="19" nillable="true" ma:displayName="CCMSystemID" ma:hidden="true" ma:internalName="CCMSystemID" ma:readOnly="true">
      <xsd:simpleType>
        <xsd:restriction base="dms:Text"/>
      </xsd:simpleType>
    </xsd:element>
    <xsd:element name="WasEncrypted" ma:index="20" nillable="true" ma:displayName="Krypteret" ma:default="False" ma:internalName="WasEncrypted" ma:readOnly="true">
      <xsd:simpleType>
        <xsd:restriction base="dms:Boolean"/>
      </xsd:simpleType>
    </xsd:element>
    <xsd:element name="WasSigned" ma:index="21" nillable="true" ma:displayName="Signeret" ma:default="False" ma:internalName="WasSigned" ma:readOnly="true">
      <xsd:simpleType>
        <xsd:restriction base="dms:Boolean"/>
      </xsd:simpleType>
    </xsd:element>
    <xsd:element name="CCMTemplateName" ma:index="22" nillable="true" ma:displayName="Skabelon navn" ma:internalName="CCMTemplateName" ma:readOnly="true">
      <xsd:simpleType>
        <xsd:restriction base="dms:Text"/>
      </xsd:simpleType>
    </xsd:element>
    <xsd:element name="CCMTemplateVersion" ma:index="23" nillable="true" ma:displayName="Skabelon version" ma:internalName="CCMTemplateVersion" ma:readOnly="true">
      <xsd:simpleType>
        <xsd:restriction base="dms:Text"/>
      </xsd:simpleType>
    </xsd:element>
    <xsd:element name="CCMTemplateID" ma:index="24" nillable="true" ma:displayName="CCMTemplateID" ma:decimals="0" ma:default="0" ma:hidden="true" ma:internalName="CCMTemplateID" ma:readOnly="tru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e2efa-cb31-488c-8f87-b718f504c5c2" elementFormDefault="qualified">
    <xsd:import namespace="http://schemas.microsoft.com/office/2006/documentManagement/types"/>
    <xsd:import namespace="http://schemas.microsoft.com/office/infopath/2007/PartnerControls"/>
    <xsd:element name="Fase" ma:index="2" nillable="true" ma:displayName="Fase" ma:default="Usorteret" ma:format="Dropdown" ma:internalName="Fase">
      <xsd:simpleType>
        <xsd:restriction base="dms:Choice">
          <xsd:enumeration value="1. Salg"/>
          <xsd:enumeration value="2. Produktion"/>
          <xsd:enumeration value="Usorteret"/>
        </xsd:restriction>
      </xsd:simpleType>
    </xsd:element>
    <xsd:element name="CompoundDocumentTemplate" ma:index="3" nillable="true" ma:displayName="CompoundDocumentTemplate" ma:internalName="CompoundDocumentTemplate">
      <xsd:simpleType>
        <xsd:restriction base="dms:Text">
          <xsd:maxLength value="255"/>
        </xsd:restriction>
      </xsd:simpleType>
    </xsd:element>
    <xsd:element name="R_x00f8_rbase_x0020_h_x00e5_ndtering" ma:index="10" nillable="true" ma:displayName="Rørbase håndtering" ma:default="Data" ma:format="Dropdown" ma:internalName="R_x00f8_rbase_x0020_h_x00e5_ndtering">
      <xsd:simpleType>
        <xsd:restriction base="dms:Choice">
          <xsd:enumeration value="Data"/>
          <xsd:enumeration value="Data_åbnes"/>
          <xsd:enumeration value="Åbnes"/>
          <xsd:enumeration value="Død"/>
          <xsd:enumeration value="Ikke RørBase oprindels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ID xmlns="http://schemas.microsoft.com/sharepoint/v3">421273</DocID>
    <CaseID xmlns="http://schemas.microsoft.com/sharepoint/v3">15933</CaseID>
    <RegistrationDate xmlns="http://schemas.microsoft.com/sharepoint/v3" xsi:nil="true"/>
    <Related xmlns="http://schemas.microsoft.com/sharepoint/v3">false</Related>
    <Finalized xmlns="http://schemas.microsoft.com/sharepoint/v3">false</Finalized>
    <R_x00f8_rbase_x0020_h_x00e5_ndtering xmlns="6bbe2efa-cb31-488c-8f87-b718f504c5c2">Død</R_x00f8_rbase_x0020_h_x00e5_ndtering>
    <Fase xmlns="6bbe2efa-cb31-488c-8f87-b718f504c5c2">1. Salg</Fase>
    <CompoundDocumentTemplate xmlns="6bbe2efa-cb31-488c-8f87-b718f504c5c2">Med logo (Aarsleff)</CompoundDocumentTemplate>
    <LocalAttachment xmlns="http://schemas.microsoft.com/sharepoint/v3">false</LocalAttachment>
    <CCMSystemID xmlns="http://schemas.microsoft.com/sharepoint/v3">c47b5b40-c207-42c5-9df7-051369b73d98</CCMSystemID>
    <CaseRecordNumber xmlns="http://schemas.microsoft.com/sharepoint/v3">0</CaseRecordNumber>
  </documentManagement>
</p:properties>
</file>

<file path=customXml/itemProps1.xml><?xml version="1.0" encoding="utf-8"?>
<ds:datastoreItem xmlns:ds="http://schemas.openxmlformats.org/officeDocument/2006/customXml" ds:itemID="{35CE7C4B-FCB6-4D4B-8546-1D183A0AF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be2efa-cb31-488c-8f87-b718f504c5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F2DBE1-5F28-44A3-AB39-7E3FFE198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EDC2E1-00F3-4BBB-BCEA-4F07E69A3096}">
  <ds:schemaRefs>
    <ds:schemaRef ds:uri="http://schemas.microsoft.com/office/2006/metadata/properties"/>
    <ds:schemaRef ds:uri="http://schemas.microsoft.com/sharepoint/v3"/>
    <ds:schemaRef ds:uri="6bbe2efa-cb31-488c-8f87-b718f504c5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2730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Instruktion for vedligeholdelse og drift - vandret</vt:lpstr>
      <vt:lpstr>Instruktion for vedligeholdelse og drift - vandret</vt:lpstr>
    </vt:vector>
  </TitlesOfParts>
  <Company>Per Aarsleff A/S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Instruktion for vedligeholdelse og drift - vandret</dc:title>
  <dc:subject/>
  <dc:creator>Jimmy Viborg</dc:creator>
  <cp:keywords/>
  <dc:description/>
  <cp:lastModifiedBy>Peter Kim Pedersen</cp:lastModifiedBy>
  <cp:revision>2</cp:revision>
  <cp:lastPrinted>2011-09-19T08:24:00Z</cp:lastPrinted>
  <dcterms:created xsi:type="dcterms:W3CDTF">2014-11-04T11:45:00Z</dcterms:created>
  <dcterms:modified xsi:type="dcterms:W3CDTF">2014-11-04T11:45:00Z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0x010100AC085CFC53BC46CEA2EADE194AD9D4820031C3EF8D2DD8C84CB0D1487EE0E0E9A9</vt:lpwstr>
  </property>
  <property fmtid="{D5CDD505-2E9C-101B-9397-08002B2CF9AE}" pid="3" name="CaseRecordNumber">
    <vt:i4>0</vt:i4>
  </property>
  <property fmtid="{D5CDD505-2E9C-101B-9397-08002B2CF9AE}" pid="4" name="CompoundDocumentTemplate">
    <vt:lpwstr>Med logo (Aarsleff)</vt:lpwstr>
  </property>
</Properties>
</file>